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28" w:rsidRDefault="00D0568B" w:rsidP="00B26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568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26D28">
        <w:rPr>
          <w:rFonts w:ascii="Times New Roman" w:hAnsi="Times New Roman" w:cs="Times New Roman"/>
          <w:sz w:val="28"/>
          <w:szCs w:val="28"/>
        </w:rPr>
        <w:t xml:space="preserve">   </w:t>
      </w:r>
      <w:r w:rsidRPr="00D05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665F52" w:rsidTr="00665F52">
        <w:tc>
          <w:tcPr>
            <w:tcW w:w="7393" w:type="dxa"/>
          </w:tcPr>
          <w:p w:rsidR="00665F52" w:rsidRDefault="00665F52" w:rsidP="00665F52">
            <w:proofErr w:type="gramStart"/>
            <w:r w:rsidRPr="00D0568B">
              <w:rPr>
                <w:rFonts w:ascii="Times New Roman" w:hAnsi="Times New Roman" w:cs="Times New Roman"/>
                <w:sz w:val="28"/>
                <w:szCs w:val="28"/>
              </w:rPr>
              <w:t>ПРИНЯТ</w:t>
            </w:r>
            <w:proofErr w:type="gramEnd"/>
          </w:p>
          <w:p w:rsidR="00665F52" w:rsidRDefault="00665F52" w:rsidP="00665F52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суженом заседании </w:t>
            </w:r>
          </w:p>
          <w:p w:rsidR="00665F52" w:rsidRDefault="00665F52" w:rsidP="00665F52"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</w:p>
          <w:p w:rsidR="00665F52" w:rsidRDefault="00665F52" w:rsidP="00665F52">
            <w:r>
              <w:rPr>
                <w:rFonts w:ascii="Times New Roman" w:hAnsi="Times New Roman" w:cs="Times New Roman"/>
                <w:sz w:val="28"/>
                <w:szCs w:val="28"/>
              </w:rPr>
              <w:t>«Шенкурский муниципальный район»</w:t>
            </w:r>
          </w:p>
          <w:p w:rsidR="00665F52" w:rsidRDefault="00665F52" w:rsidP="00665F52">
            <w:r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665F52" w:rsidRDefault="00665F52" w:rsidP="00665F52">
            <w:r>
              <w:rPr>
                <w:rFonts w:ascii="Times New Roman" w:hAnsi="Times New Roman" w:cs="Times New Roman"/>
                <w:sz w:val="28"/>
                <w:szCs w:val="28"/>
              </w:rPr>
              <w:t>От 08  апреля  2020 года протокол № 3</w:t>
            </w:r>
          </w:p>
          <w:p w:rsidR="00665F52" w:rsidRDefault="00665F52" w:rsidP="00B26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665F52" w:rsidRDefault="00665F52" w:rsidP="00665F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65F5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665F5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proofErr w:type="gramEnd"/>
            <w:r w:rsidRPr="00665F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Постановлением                                              </w:t>
            </w:r>
          </w:p>
          <w:p w:rsidR="00665F52" w:rsidRPr="00665F52" w:rsidRDefault="00665F52" w:rsidP="00665F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65F52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</w:p>
          <w:p w:rsidR="00665F52" w:rsidRPr="00665F52" w:rsidRDefault="00665F52" w:rsidP="00665F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65F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«Шенкурский муниципальный район»                                                                                    Архангельской области</w:t>
            </w:r>
          </w:p>
          <w:p w:rsidR="00665F52" w:rsidRDefault="00665F52" w:rsidP="00665F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65F5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665F52">
              <w:rPr>
                <w:rFonts w:ascii="Times New Roman" w:hAnsi="Times New Roman" w:cs="Times New Roman"/>
                <w:sz w:val="28"/>
                <w:szCs w:val="28"/>
              </w:rPr>
              <w:t>№   176  – па от 08 апреля  2020 года</w:t>
            </w:r>
          </w:p>
        </w:tc>
      </w:tr>
    </w:tbl>
    <w:p w:rsidR="00B26D28" w:rsidRDefault="00B26D28" w:rsidP="00B26D2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D28" w:rsidRDefault="00B26D28" w:rsidP="00B26D2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330E" w:rsidRDefault="00BC330E" w:rsidP="00B2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42B6" w:rsidRDefault="00DE3066" w:rsidP="00DE30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745F3" w:rsidRDefault="00DE3066" w:rsidP="00DE30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F745F3" w:rsidRDefault="00F745F3" w:rsidP="00DE30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745F3" w:rsidRDefault="00F745F3" w:rsidP="00F745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1592C" w:rsidRDefault="00F745F3" w:rsidP="004B2F85">
      <w:pPr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81592C" w:rsidRDefault="0081592C" w:rsidP="00B26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по обеспечению устойчивого функционирования </w:t>
      </w:r>
    </w:p>
    <w:p w:rsidR="004B2F85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системы воинского учета и бронирования граждан, пребывающих в запасе</w:t>
      </w:r>
    </w:p>
    <w:p w:rsidR="00D76B69" w:rsidRDefault="008B7AFC" w:rsidP="004B2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 w:rsidR="004B2F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B0277">
        <w:rPr>
          <w:rFonts w:ascii="Times New Roman" w:hAnsi="Times New Roman" w:cs="Times New Roman"/>
          <w:b/>
          <w:sz w:val="28"/>
          <w:szCs w:val="28"/>
        </w:rPr>
        <w:t>Шенкур</w:t>
      </w:r>
      <w:r w:rsidR="00035555">
        <w:rPr>
          <w:rFonts w:ascii="Times New Roman" w:hAnsi="Times New Roman" w:cs="Times New Roman"/>
          <w:b/>
          <w:sz w:val="28"/>
          <w:szCs w:val="28"/>
        </w:rPr>
        <w:t>ского района</w:t>
      </w:r>
      <w:r w:rsidR="00D76B69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8B7AFC" w:rsidRDefault="008B7AFC" w:rsidP="004B2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066">
        <w:rPr>
          <w:rFonts w:ascii="Times New Roman" w:hAnsi="Times New Roman" w:cs="Times New Roman"/>
          <w:b/>
          <w:sz w:val="28"/>
          <w:szCs w:val="28"/>
        </w:rPr>
        <w:t>на 2020</w:t>
      </w:r>
      <w:r w:rsidR="00456FB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C1C" w:rsidRDefault="000E2C1C" w:rsidP="00F51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7AFC" w:rsidRDefault="008B7AFC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2DEE">
        <w:rPr>
          <w:rFonts w:ascii="Times New Roman" w:hAnsi="Times New Roman" w:cs="Times New Roman"/>
          <w:sz w:val="28"/>
          <w:szCs w:val="28"/>
        </w:rPr>
        <w:t xml:space="preserve">г. </w:t>
      </w:r>
      <w:r w:rsidR="00FB0277">
        <w:rPr>
          <w:rFonts w:ascii="Times New Roman" w:hAnsi="Times New Roman" w:cs="Times New Roman"/>
          <w:sz w:val="28"/>
          <w:szCs w:val="28"/>
        </w:rPr>
        <w:t>Шенкурск</w:t>
      </w:r>
    </w:p>
    <w:p w:rsidR="000E2C1C" w:rsidRPr="00852DEE" w:rsidRDefault="000E2C1C" w:rsidP="000E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935" w:rsidRDefault="00740935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935" w:rsidRDefault="00740935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935" w:rsidRDefault="00740935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935" w:rsidRDefault="00740935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tblpY="656"/>
        <w:tblW w:w="0" w:type="auto"/>
        <w:tblLayout w:type="fixed"/>
        <w:tblLook w:val="04A0"/>
      </w:tblPr>
      <w:tblGrid>
        <w:gridCol w:w="675"/>
        <w:gridCol w:w="5959"/>
        <w:gridCol w:w="2121"/>
        <w:gridCol w:w="2405"/>
        <w:gridCol w:w="1985"/>
        <w:gridCol w:w="1559"/>
      </w:tblGrid>
      <w:tr w:rsidR="00740935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проводит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привлекается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40935" w:rsidTr="000B58D6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0B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09B7" w:rsidTr="000B58D6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органов</w:t>
            </w:r>
            <w:r w:rsidRPr="00103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самоуправлени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Шенкурского района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Архангельской области</w:t>
            </w:r>
          </w:p>
        </w:tc>
      </w:tr>
      <w:tr w:rsidR="00F709B7" w:rsidTr="000B58D6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Организация бронирования на период мобилизации на военное время граждан, пребывающих в запасе на территории муниципального образования «Шенкурский муниципальный район» 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работы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Учет и своевременное уточнение списков организаций, осуществляющих свою деятельность  на территории  муниципального образования «Шенкурский муниципальный район» 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Военный комиссариат Вельского,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Шенкурского районов Архангельской области (далее ВК ВУШР АО)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Учет и своевременное уточнение списка </w:t>
            </w:r>
            <w:proofErr w:type="gramStart"/>
            <w:r w:rsidR="00F709B7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необходимо организовать (организованно) бронирование  граждан, прибывающих в запасе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 ВУШР АО, 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обучения работников, отвечающих за бронирование в организациях, осуществляющих свою деятельность на территории муниципального образования «Шенкурский муниципальный район» 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работы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1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организаций  осуществляющих свою деятельность на территории муниципального образования «Шенкурский муниципальный район»  Архангельской области, нормативными правовыми документами и методическими материалами по вопросам бронирования.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контроля за работой по бронированию граждан, пребывающих в запасе, в организациях  осуществляющих свою деятельность на территории муниципального образования «Шенкурский муниципальный район»  Архангельской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проверке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8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граждан, пребывающих в запасе, на территории, где отсутствуют военные комиссариаты (муниципальные)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Разъяснение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РФ, осуществление контроля за их исполнением.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Подведение итогов состояния воинского учета и бронирования граждан, пребывающих в запасе, на территории  муниципального образования «Шенкурский муниципальный район» 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«Шенкурский муниципальный район»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работы СЗ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Pr="00200435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="00F709B7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в  ВК ВУШР АО отчетов о результатах осуществления первичного воинского учета граждан, пребывающих в запасе  муниципального образования «Шенкурский муниципальный район»  Архангельской области  (где отсутствуют военные комиссариаты (муниципальные) в 2020 году</w:t>
            </w:r>
            <w:proofErr w:type="gram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Pr="00200435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в Территориальную комиссию по бронированию отчетов о результатах работы по бронированию граждан, пребывающих  в запасе в муниципальном образовании «Шенкурский муниципальный район»  Архангельской области за 2020 году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о</w:t>
            </w:r>
            <w:r w:rsidR="00F709B7" w:rsidRPr="0010321D">
              <w:rPr>
                <w:rFonts w:ascii="Times New Roman" w:hAnsi="Times New Roman" w:cs="Times New Roman"/>
                <w:b/>
                <w:sz w:val="24"/>
                <w:szCs w:val="24"/>
              </w:rPr>
              <w:t>рган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изаций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осуществляющих с</w:t>
            </w:r>
            <w:r w:rsidR="000B58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вою деятельность на территории </w:t>
            </w:r>
            <w:r w:rsidR="00F709B7">
              <w:rPr>
                <w:rFonts w:ascii="Times New Roman" w:hAnsi="Times New Roman" w:cs="Times New Roman"/>
                <w:b/>
                <w:sz w:val="24"/>
                <w:szCs w:val="24"/>
              </w:rPr>
              <w:t>Шенкурского района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Архангельской области</w:t>
            </w:r>
          </w:p>
        </w:tc>
      </w:tr>
      <w:tr w:rsidR="00F709B7" w:rsidTr="000B58D6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воинского учета в организациях, п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оддержание в актуальном состоянии сведений, содержащихся  в документах  воинского учета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Кадровые органы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 xml:space="preserve">Сверка личных карточек с учетными данными  ВК ВУШР АО осуществляющего первичный воинский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и кадровые органы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сверок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Выявление граждан, работающих в организации, но не состоящих на воинском учете или не имеющих документов воинского учета (военный билет, удостоверение гражданина, подлежащего призыву на военную службу) и принятие необходимых мер к постановке их на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Разъяснение гражданам порядка исполнения ими обязанностей по воинскому учету, установленных законодательством РФ и Положением о воинском учете. Осуществление контроля за их исполнением и информирование граждан об их ответственности за неисполнение указанных обязанностей.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FF1" w:rsidTr="000B58D6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B1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B1FF1">
              <w:rPr>
                <w:rFonts w:ascii="Times New Roman" w:hAnsi="Times New Roman" w:cs="Times New Roman"/>
                <w:sz w:val="24"/>
                <w:szCs w:val="24"/>
              </w:rPr>
              <w:t>Осуществление бронирования на период мобилизации и на военное время граждан, пребывающих  в запасе и работающих в организациях, в установленном порядке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8B1FF1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8B1FF1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комиссия по бронированию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8B1FF1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F1" w:rsidRDefault="008B1FF1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16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58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7CD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Подготовка и предоставление в  ВК ВУШР АО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>, администрацию муниципального образования «Шенкурский муниципальный район» отчетов о состоянии работы по воинскому учету и бронированию граждан, пребывающих в запасе, за 2020 год по установленным формам.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D45F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>адровые органы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D45F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FF5" w:rsidTr="000B58D6">
        <w:trPr>
          <w:trHeight w:val="239"/>
        </w:trPr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FF5" w:rsidRDefault="00226CA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территориальных</w:t>
            </w:r>
            <w:r w:rsidR="00B62FF5" w:rsidRPr="00182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органов</w:t>
            </w:r>
            <w:r w:rsidR="00B6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федеральных органов исполнительной власти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территории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Шенкурского ра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йона Архангельской области, иных органов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государственной власти</w:t>
            </w:r>
            <w:r w:rsidR="00F51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 тер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ритории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</w:tr>
      <w:tr w:rsidR="00F709B7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C2F61" w:rsidRPr="00DE7C8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документов 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t xml:space="preserve">воинского учета граждан, проходящих службу в </w:t>
            </w:r>
            <w:r w:rsidR="00C049B9" w:rsidRPr="00182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территориальных</w:t>
            </w:r>
            <w:r w:rsidR="00C049B9" w:rsidRPr="00C04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  <w:r w:rsidR="00C049B9" w:rsidRPr="00C049B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федеральных органов исполнительной власти</w:t>
            </w:r>
            <w:r w:rsidR="00C04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должностях рядового и начальствующего состава, имеющих специальные звания в военные комиссариаты ВУШР по месту жительства или месту пребывания указанных граждан для оформления их постановки на специальный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Военно-учетный работник ОМВД России по Шенкурскому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58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>аправл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в двухнедельный срок в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 xml:space="preserve"> ВК ВУШР АО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о случаях выявления граждан, не состоящих 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воинском учете, но обязанных состоять на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воинском учете, а также сведений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о лицах,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 xml:space="preserve">получивших 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>гражданство Российской Федерации и подлежащих постановке на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ОМВД России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Шенкурскому району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Структурные подразделения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ОМВД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49B9" w:rsidRDefault="00C049B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Pr="00200435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Представление  в ВК ВУШР АО</w:t>
            </w:r>
            <w:r w:rsidR="009249ED"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о возбуждении или прекращении уголовных дел в отношении граждан, состоящих на воинском учете или не состоящих, но обязанных состоять на воинском учете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, либо о направлении указанных уголовных дел в суд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ОМВД,</w:t>
            </w:r>
          </w:p>
          <w:p w:rsidR="00F709B7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E16EA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0B58D6">
        <w:trPr>
          <w:trHeight w:val="11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A6" w:rsidRPr="00200435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Сообщение в ВК ВУШР АО</w:t>
            </w:r>
            <w:r w:rsidR="009249ED"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о возбуждении или прекращении ими уголовных дел в отношении граждан, состоящих на воинском учете или не состоящих, но обязанных состоять на воинском учете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Виноградовского районного суда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E16EA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A6" w:rsidTr="000B58D6">
        <w:trPr>
          <w:trHeight w:val="3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CD" w:rsidRDefault="00226CA9" w:rsidP="000B58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07CD" w:rsidRPr="000E52F8">
              <w:rPr>
                <w:rFonts w:ascii="Times New Roman" w:hAnsi="Times New Roman" w:cs="Times New Roman"/>
                <w:sz w:val="24"/>
                <w:szCs w:val="24"/>
              </w:rPr>
              <w:t>Сообщение о вступивших в законную силу приговорах в отношении граждан, состоящих на воинском учете или не состоящих, но обязанных состоять на воинском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 xml:space="preserve"> учете, с направлением в ВК ВУШР АО  </w:t>
            </w:r>
            <w:r w:rsidR="009407C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воинских документов граждан, осужденных к обязательным работам, исправительным работам, ограничению свободы, аресту или лишению свободы.</w:t>
            </w:r>
          </w:p>
          <w:p w:rsidR="00E16EA6" w:rsidRDefault="00E16EA6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Виноградовского районного суда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A6" w:rsidRDefault="00E16EA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A6" w:rsidTr="000B58D6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D6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в двухнедельный срок в военный комиссариат  ВУШР АО  </w:t>
            </w:r>
            <w:r w:rsidR="009407C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07CD" w:rsidRPr="004E1A17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407CD" w:rsidRPr="004E1A17">
              <w:rPr>
                <w:rFonts w:ascii="Times New Roman" w:hAnsi="Times New Roman" w:cs="Times New Roman"/>
                <w:sz w:val="24"/>
                <w:szCs w:val="24"/>
              </w:rPr>
              <w:t xml:space="preserve"> о признании инвалидами граждан, состоящих на воинском учете или не состоящих, но обязанных состоять на воинском учете.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учреждений МСЭ Бюро №27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A6" w:rsidRDefault="00E16EA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0B58D6">
        <w:trPr>
          <w:trHeight w:val="2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D6" w:rsidRDefault="000B58D6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604E1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двухнедельный срок в военный комиссариат ВУШР АО</w:t>
            </w:r>
            <w:r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внесении изменений в акты гражданского состояния граждан, состоящих на воинском учете или не состоящих, но обязанных состоять на воинском учете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Шенкурского территориального отдела агентства ЗАГС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7CD" w:rsidTr="000B58D6">
        <w:trPr>
          <w:trHeight w:val="200"/>
        </w:trPr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7CD" w:rsidRPr="009407CD" w:rsidRDefault="00226CA9" w:rsidP="000B5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F5105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военного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комиссариат</w:t>
            </w:r>
            <w:r w:rsidR="00F5105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Вельского,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Устьянского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Шенкурского </w:t>
            </w:r>
            <w:r w:rsidR="009407CD" w:rsidRPr="00940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районов Архангельской области</w:t>
            </w:r>
          </w:p>
        </w:tc>
      </w:tr>
      <w:tr w:rsidR="00F709B7" w:rsidTr="000B58D6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0B58D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граждан, пребывающих в запасе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«Шенкурский муниципальный район»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Военный комиссар ВУШР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E16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Зачисление на специальный воинский учет граждан, поступивших на службу в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территориальные органы федеральных органов исполнительной власти по Архангельской области в Шенкурском районе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Pr="00200435" w:rsidRDefault="00466D7C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Выявление граждан, проживающих или пребывающих (на срок более трех месяцев) на обслуживаемой  территории и подлежащих постановке на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Шенкурскому району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Pr="00200435" w:rsidRDefault="00466D7C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отбора и призыва граждан, пребывающих в запасе, на военные сборы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военных сборов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7C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58D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розыска граждан, пребывающих в запасе, уклоняющихся от воинского учета, призыва на военные сборы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Шенкурскому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7C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Pr="00200435" w:rsidRDefault="004D7B2A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Организация и осуществление обучения работников подразделений территориальных органов, органов местного самоуправления и организаций, осуществляющих воинский учет и бронирование граждан, пребывающих в запасе, на территории муниципального образования «Шенкурский муниципальный район»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6875B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состав ВК ВУШР АО, т</w:t>
            </w:r>
            <w:r w:rsidR="004D7B2A">
              <w:rPr>
                <w:rFonts w:ascii="Times New Roman" w:hAnsi="Times New Roman" w:cs="Times New Roman"/>
                <w:sz w:val="24"/>
                <w:szCs w:val="24"/>
              </w:rPr>
              <w:t>ерриториальные органы, ОМСУ,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7C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D7B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Pr="00200435" w:rsidRDefault="004D7B2A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подразделений территориальных органов, ОМСУ, организаций методическими материалами по вопросам ведения воинского учета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Территориальные органы, ОМСУ,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Default="00466D7C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B2A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D7B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Pr="00200435" w:rsidRDefault="004D7B2A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контроля за ведением организациями воинского учета и бронирования граждан, пребывающих в запасе, на территории муниципального образования «Шенкурский муниципальный район» Архангельской области 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проверке,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B2A" w:rsidTr="000B58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9A4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Pr="00200435" w:rsidRDefault="009A4CD4" w:rsidP="000B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Выявление должностных лиц организаций и граждан, пребывающих в запасе, не выполняющих обязанности по воинскому учету. </w:t>
            </w:r>
            <w:r w:rsidR="001A4497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их к административной ответственности в установленном </w:t>
            </w:r>
            <w:r w:rsidR="001A4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1A4497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6875B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состав 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6875B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Default="004D7B2A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0B58D6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7F7258">
        <w:tc>
          <w:tcPr>
            <w:tcW w:w="675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0B58D6">
        <w:tc>
          <w:tcPr>
            <w:tcW w:w="675" w:type="dxa"/>
            <w:vMerge/>
            <w:tcBorders>
              <w:left w:val="nil"/>
              <w:bottom w:val="nil"/>
              <w:right w:val="nil"/>
            </w:tcBorders>
            <w:hideMark/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gridSpan w:val="3"/>
            <w:vMerge/>
            <w:tcBorders>
              <w:left w:val="nil"/>
              <w:bottom w:val="nil"/>
              <w:right w:val="nil"/>
            </w:tcBorders>
            <w:hideMark/>
          </w:tcPr>
          <w:p w:rsidR="000B58D6" w:rsidRDefault="000B58D6" w:rsidP="000B5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09B7" w:rsidRPr="00852DEE" w:rsidRDefault="00F709B7" w:rsidP="00F70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9B7" w:rsidRPr="00852DEE" w:rsidRDefault="00F709B7" w:rsidP="00F70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209C" w:rsidRDefault="002C209C" w:rsidP="002C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C209C" w:rsidSect="00F745F3">
      <w:footerReference w:type="default" r:id="rId8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410" w:rsidRDefault="00BD6410" w:rsidP="00F51056">
      <w:pPr>
        <w:spacing w:after="0" w:line="240" w:lineRule="auto"/>
      </w:pPr>
      <w:r>
        <w:separator/>
      </w:r>
    </w:p>
  </w:endnote>
  <w:endnote w:type="continuationSeparator" w:id="0">
    <w:p w:rsidR="00BD6410" w:rsidRDefault="00BD6410" w:rsidP="00F51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3074"/>
      <w:docPartObj>
        <w:docPartGallery w:val="Page Numbers (Bottom of Page)"/>
        <w:docPartUnique/>
      </w:docPartObj>
    </w:sdtPr>
    <w:sdtContent>
      <w:p w:rsidR="00F51056" w:rsidRDefault="005F7AF1">
        <w:pPr>
          <w:pStyle w:val="a7"/>
          <w:jc w:val="center"/>
        </w:pPr>
        <w:fldSimple w:instr=" PAGE   \* MERGEFORMAT ">
          <w:r w:rsidR="00665F52">
            <w:rPr>
              <w:noProof/>
            </w:rPr>
            <w:t>8</w:t>
          </w:r>
        </w:fldSimple>
      </w:p>
    </w:sdtContent>
  </w:sdt>
  <w:p w:rsidR="00F51056" w:rsidRDefault="00F510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410" w:rsidRDefault="00BD6410" w:rsidP="00F51056">
      <w:pPr>
        <w:spacing w:after="0" w:line="240" w:lineRule="auto"/>
      </w:pPr>
      <w:r>
        <w:separator/>
      </w:r>
    </w:p>
  </w:footnote>
  <w:footnote w:type="continuationSeparator" w:id="0">
    <w:p w:rsidR="00BD6410" w:rsidRDefault="00BD6410" w:rsidP="00F51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01EE"/>
    <w:multiLevelType w:val="hybridMultilevel"/>
    <w:tmpl w:val="5AD0794E"/>
    <w:lvl w:ilvl="0" w:tplc="010EB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45F3"/>
    <w:rsid w:val="000164F8"/>
    <w:rsid w:val="0003036E"/>
    <w:rsid w:val="00035555"/>
    <w:rsid w:val="0005371E"/>
    <w:rsid w:val="00067B89"/>
    <w:rsid w:val="00070FF6"/>
    <w:rsid w:val="0007434B"/>
    <w:rsid w:val="000766D5"/>
    <w:rsid w:val="000B58D6"/>
    <w:rsid w:val="000B5A25"/>
    <w:rsid w:val="000C4A77"/>
    <w:rsid w:val="000E2C1C"/>
    <w:rsid w:val="000E52F8"/>
    <w:rsid w:val="00117CCB"/>
    <w:rsid w:val="00122684"/>
    <w:rsid w:val="00134023"/>
    <w:rsid w:val="0016752C"/>
    <w:rsid w:val="00174617"/>
    <w:rsid w:val="00180692"/>
    <w:rsid w:val="00182B71"/>
    <w:rsid w:val="001A4497"/>
    <w:rsid w:val="001A7244"/>
    <w:rsid w:val="001C6610"/>
    <w:rsid w:val="00200435"/>
    <w:rsid w:val="0020159B"/>
    <w:rsid w:val="00226CA9"/>
    <w:rsid w:val="00230BB3"/>
    <w:rsid w:val="00230F77"/>
    <w:rsid w:val="002505DB"/>
    <w:rsid w:val="002554D9"/>
    <w:rsid w:val="002606D8"/>
    <w:rsid w:val="00277E40"/>
    <w:rsid w:val="00296623"/>
    <w:rsid w:val="002A1227"/>
    <w:rsid w:val="002B5EB6"/>
    <w:rsid w:val="002C0B8B"/>
    <w:rsid w:val="002C209C"/>
    <w:rsid w:val="002C228D"/>
    <w:rsid w:val="002C788F"/>
    <w:rsid w:val="002E4E17"/>
    <w:rsid w:val="002F04C3"/>
    <w:rsid w:val="002F0634"/>
    <w:rsid w:val="002F214C"/>
    <w:rsid w:val="00315116"/>
    <w:rsid w:val="0038793E"/>
    <w:rsid w:val="003A2B0C"/>
    <w:rsid w:val="003A6C8E"/>
    <w:rsid w:val="003C5344"/>
    <w:rsid w:val="003D238E"/>
    <w:rsid w:val="003E0A64"/>
    <w:rsid w:val="00416390"/>
    <w:rsid w:val="0042053B"/>
    <w:rsid w:val="0043592F"/>
    <w:rsid w:val="00454003"/>
    <w:rsid w:val="004567BC"/>
    <w:rsid w:val="00456FB5"/>
    <w:rsid w:val="00466D7C"/>
    <w:rsid w:val="00474DD3"/>
    <w:rsid w:val="004A1A61"/>
    <w:rsid w:val="004A41EF"/>
    <w:rsid w:val="004A4980"/>
    <w:rsid w:val="004B2F85"/>
    <w:rsid w:val="004B327E"/>
    <w:rsid w:val="004D153E"/>
    <w:rsid w:val="004D7B2A"/>
    <w:rsid w:val="004E1A17"/>
    <w:rsid w:val="004E229C"/>
    <w:rsid w:val="00503D62"/>
    <w:rsid w:val="00517D07"/>
    <w:rsid w:val="005230EC"/>
    <w:rsid w:val="00535FAC"/>
    <w:rsid w:val="00546F85"/>
    <w:rsid w:val="0057768B"/>
    <w:rsid w:val="005815AE"/>
    <w:rsid w:val="00590324"/>
    <w:rsid w:val="005C3817"/>
    <w:rsid w:val="005C63DF"/>
    <w:rsid w:val="005D3630"/>
    <w:rsid w:val="005E1A02"/>
    <w:rsid w:val="005E25E9"/>
    <w:rsid w:val="005F7AF1"/>
    <w:rsid w:val="006373D8"/>
    <w:rsid w:val="006376D3"/>
    <w:rsid w:val="006532F9"/>
    <w:rsid w:val="00665F52"/>
    <w:rsid w:val="0066612A"/>
    <w:rsid w:val="006674A4"/>
    <w:rsid w:val="00683E6A"/>
    <w:rsid w:val="006875B6"/>
    <w:rsid w:val="006A2C33"/>
    <w:rsid w:val="006B4307"/>
    <w:rsid w:val="006B4994"/>
    <w:rsid w:val="006B6256"/>
    <w:rsid w:val="006C0CEE"/>
    <w:rsid w:val="006C6154"/>
    <w:rsid w:val="006E2089"/>
    <w:rsid w:val="006F47EF"/>
    <w:rsid w:val="00723C8E"/>
    <w:rsid w:val="00726CD3"/>
    <w:rsid w:val="007359C0"/>
    <w:rsid w:val="00740935"/>
    <w:rsid w:val="00740A80"/>
    <w:rsid w:val="00752C41"/>
    <w:rsid w:val="00770747"/>
    <w:rsid w:val="007804FF"/>
    <w:rsid w:val="007B0A78"/>
    <w:rsid w:val="007C1A09"/>
    <w:rsid w:val="00800721"/>
    <w:rsid w:val="00812AF2"/>
    <w:rsid w:val="0081592C"/>
    <w:rsid w:val="008316E5"/>
    <w:rsid w:val="00852DEE"/>
    <w:rsid w:val="008537C3"/>
    <w:rsid w:val="0086605F"/>
    <w:rsid w:val="00880C9B"/>
    <w:rsid w:val="008A12FB"/>
    <w:rsid w:val="008B1FF1"/>
    <w:rsid w:val="008B7AFC"/>
    <w:rsid w:val="008C2F61"/>
    <w:rsid w:val="008F7947"/>
    <w:rsid w:val="009249ED"/>
    <w:rsid w:val="009407CD"/>
    <w:rsid w:val="009475E0"/>
    <w:rsid w:val="00980837"/>
    <w:rsid w:val="00982A11"/>
    <w:rsid w:val="009830AD"/>
    <w:rsid w:val="009A0189"/>
    <w:rsid w:val="009A4CD4"/>
    <w:rsid w:val="009D483A"/>
    <w:rsid w:val="009F2D87"/>
    <w:rsid w:val="009F724E"/>
    <w:rsid w:val="00A30AFA"/>
    <w:rsid w:val="00A718FB"/>
    <w:rsid w:val="00A80534"/>
    <w:rsid w:val="00AA6084"/>
    <w:rsid w:val="00AC5E43"/>
    <w:rsid w:val="00AD17C9"/>
    <w:rsid w:val="00AE3997"/>
    <w:rsid w:val="00AE493E"/>
    <w:rsid w:val="00AE7251"/>
    <w:rsid w:val="00AF4C89"/>
    <w:rsid w:val="00AF7FA1"/>
    <w:rsid w:val="00B26D28"/>
    <w:rsid w:val="00B347E5"/>
    <w:rsid w:val="00B433C9"/>
    <w:rsid w:val="00B604E1"/>
    <w:rsid w:val="00B62FF5"/>
    <w:rsid w:val="00B70CB3"/>
    <w:rsid w:val="00B93F04"/>
    <w:rsid w:val="00BA1518"/>
    <w:rsid w:val="00BC2F9A"/>
    <w:rsid w:val="00BC330E"/>
    <w:rsid w:val="00BD0747"/>
    <w:rsid w:val="00BD6410"/>
    <w:rsid w:val="00BF62B7"/>
    <w:rsid w:val="00C049B9"/>
    <w:rsid w:val="00C05137"/>
    <w:rsid w:val="00C11353"/>
    <w:rsid w:val="00C11BE6"/>
    <w:rsid w:val="00C511D6"/>
    <w:rsid w:val="00C5423A"/>
    <w:rsid w:val="00C65879"/>
    <w:rsid w:val="00C67607"/>
    <w:rsid w:val="00C77F83"/>
    <w:rsid w:val="00C90F7B"/>
    <w:rsid w:val="00C9317D"/>
    <w:rsid w:val="00CA5BB5"/>
    <w:rsid w:val="00CB6214"/>
    <w:rsid w:val="00CB7490"/>
    <w:rsid w:val="00CC2DC5"/>
    <w:rsid w:val="00CD45FA"/>
    <w:rsid w:val="00CE5278"/>
    <w:rsid w:val="00D0568B"/>
    <w:rsid w:val="00D30925"/>
    <w:rsid w:val="00D6628E"/>
    <w:rsid w:val="00D76B69"/>
    <w:rsid w:val="00D842B6"/>
    <w:rsid w:val="00D87D58"/>
    <w:rsid w:val="00DC088D"/>
    <w:rsid w:val="00DC695B"/>
    <w:rsid w:val="00DD5F7C"/>
    <w:rsid w:val="00DE3066"/>
    <w:rsid w:val="00DE7C82"/>
    <w:rsid w:val="00DF229D"/>
    <w:rsid w:val="00E014B7"/>
    <w:rsid w:val="00E13718"/>
    <w:rsid w:val="00E16EA6"/>
    <w:rsid w:val="00E47814"/>
    <w:rsid w:val="00E603E7"/>
    <w:rsid w:val="00E856B3"/>
    <w:rsid w:val="00EB087B"/>
    <w:rsid w:val="00EC0D6E"/>
    <w:rsid w:val="00ED0F65"/>
    <w:rsid w:val="00EE583C"/>
    <w:rsid w:val="00F02C96"/>
    <w:rsid w:val="00F3296E"/>
    <w:rsid w:val="00F51056"/>
    <w:rsid w:val="00F709B7"/>
    <w:rsid w:val="00F745F3"/>
    <w:rsid w:val="00F773C0"/>
    <w:rsid w:val="00F831A2"/>
    <w:rsid w:val="00F867AD"/>
    <w:rsid w:val="00F869E5"/>
    <w:rsid w:val="00F92081"/>
    <w:rsid w:val="00FB0277"/>
    <w:rsid w:val="00FB6A53"/>
    <w:rsid w:val="00FC5BFA"/>
    <w:rsid w:val="00FD1838"/>
    <w:rsid w:val="00FD5073"/>
    <w:rsid w:val="00FD52DB"/>
    <w:rsid w:val="00FF1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6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D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2DEE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347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51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1056"/>
  </w:style>
  <w:style w:type="paragraph" w:styleId="a7">
    <w:name w:val="footer"/>
    <w:basedOn w:val="a"/>
    <w:link w:val="a8"/>
    <w:uiPriority w:val="99"/>
    <w:unhideWhenUsed/>
    <w:rsid w:val="00F51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1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5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9BE6D-E97A-4C87-9771-066F7DB37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8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Варгасова</dc:creator>
  <cp:lastModifiedBy>РайАдм - Спиридонова Елена Андреевна</cp:lastModifiedBy>
  <cp:revision>23</cp:revision>
  <cp:lastPrinted>2020-04-02T06:50:00Z</cp:lastPrinted>
  <dcterms:created xsi:type="dcterms:W3CDTF">2019-07-03T07:29:00Z</dcterms:created>
  <dcterms:modified xsi:type="dcterms:W3CDTF">2020-04-21T09:11:00Z</dcterms:modified>
</cp:coreProperties>
</file>